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A: Listening</w:t>
      </w:r>
    </w:p>
    <w:p>
      <w:pPr>
        <w:spacing w:after="120"/>
        <w:rPr>
          <w:b/>
          <w:bCs/>
          <w:sz w:val="32"/>
          <w:szCs w:val="32"/>
        </w:rPr>
      </w:pPr>
      <w:r>
        <w:rPr>
          <w:b/>
          <w:bCs/>
          <w:sz w:val="32"/>
          <w:szCs w:val="32"/>
        </w:rPr>
        <w:t xml:space="preserve">Listening Practice 2</w:t>
      </w:r>
    </w:p>
    <w:p>
      <w:pPr>
        <w:spacing w:after="60"/>
        <w:rPr>
          <w:i/>
          <w:iCs/>
          <w:color w:val="444444"/>
          <w:sz w:val="20"/>
          <w:szCs w:val="20"/>
        </w:rPr>
      </w:pPr>
      <w:r>
        <w:rPr>
          <w:i/>
          <w:iCs/>
          <w:color w:val="444444"/>
          <w:sz w:val="20"/>
          <w:szCs w:val="20"/>
        </w:rPr>
        <w:t xml:space="preserve">Tema 2: La cultura política y artística en el mundo hispanohablante (fiestas y tradiciones; México)</w:t>
      </w:r>
    </w:p>
    <w:p>
      <w:pPr>
        <w:spacing w:after="240"/>
        <w:rPr>
          <w:i/>
          <w:iCs/>
          <w:color w:val="444444"/>
          <w:sz w:val="20"/>
          <w:szCs w:val="20"/>
        </w:rPr>
      </w:pPr>
      <w:r>
        <w:rPr>
          <w:i/>
          <w:iCs/>
          <w:color w:val="444444"/>
          <w:sz w:val="20"/>
          <w:szCs w:val="20"/>
        </w:rPr>
        <w:t xml:space="preserve">Question 2 format: short open questions (5 marks)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160"/>
              <w:left w:type="dxa" w:w="250"/>
              <w:bottom w:type="dxa" w:w="160"/>
              <w:right w:type="dxa" w:w="250"/>
            </w:tcMar>
          </w:tcPr>
          <w:p>
            <w:pPr>
              <w:spacing w:after="120"/>
              <w:rPr>
                <w:b/>
                <w:bCs/>
              </w:rPr>
            </w:pPr>
            <w:r>
              <w:rPr>
                <w:b/>
                <w:bCs/>
              </w:rPr>
              <w:t xml:space="preserve">SECTION A — Listening</w:t>
            </w:r>
          </w:p>
          <w:p>
            <w:pPr>
              <w:spacing w:after="120"/>
              <w:rPr>
                <w:sz w:val="20"/>
                <w:szCs w:val="20"/>
              </w:rPr>
            </w:pPr>
            <w:r>
              <w:rPr>
                <w:sz w:val="20"/>
                <w:szCs w:val="20"/>
              </w:rPr>
              <w:t xml:space="preserve">Questions 2, 3 and 4(a) do not require full sentences and you may respond using single words or short phrases. Question 4(b) does not require full sentences and you may respond using short phrases. You may use words from the listening passages, but you must not transcribe whole sections.</w:t>
            </w:r>
          </w:p>
          <w:p>
            <w:pPr>
              <w:spacing w:after="120"/>
              <w:rPr>
                <w:sz w:val="20"/>
                <w:szCs w:val="20"/>
              </w:rPr>
            </w:pPr>
            <w:r>
              <w:rPr>
                <w:sz w:val="20"/>
                <w:szCs w:val="20"/>
              </w:rPr>
              <w:t xml:space="preserve">Recording: «Listening Practice 2 - Una fiesta que crece.mp3». The duration of the passage is approximately:</w:t>
            </w:r>
          </w:p>
          <w:p>
            <w:pPr>
              <w:spacing w:after="40"/>
              <w:ind w:left="720"/>
              <w:rPr>
                <w:sz w:val="20"/>
                <w:szCs w:val="20"/>
              </w:rPr>
            </w:pPr>
            <w:r>
              <w:rPr>
                <w:sz w:val="20"/>
                <w:szCs w:val="20"/>
              </w:rPr>
              <w:t xml:space="preserve">Passage 2 = 1 minute 10 seconds</w:t>
            </w:r>
          </w:p>
          <w:p>
            <w:pPr>
              <w:spacing w:after="120"/>
              <w:rPr>
                <w:sz w:val="20"/>
                <w:szCs w:val="20"/>
              </w:rPr>
            </w:pPr>
            <w:r>
              <w:rPr>
                <w:sz w:val="20"/>
                <w:szCs w:val="20"/>
              </w:rPr>
              <w:t xml:space="preserve">You will be in charge of the recording and you may listen to the passage as often as you wish, and write your answers whenever you wish to do so. Answer in Spanish. You must not use a dictionary.</w:t>
            </w:r>
          </w:p>
          <w:p>
            <w:pPr>
              <w:spacing w:after="0"/>
              <w:rPr>
                <w:i/>
                <w:iCs/>
                <w:sz w:val="20"/>
                <w:szCs w:val="20"/>
              </w:rPr>
            </w:pPr>
            <w:r>
              <w:rPr>
                <w:i/>
                <w:iCs/>
                <w:sz w:val="20"/>
                <w:szCs w:val="20"/>
              </w:rPr>
              <w:t xml:space="preserve">Suggested time: about 8 minutes.</w:t>
            </w:r>
          </w:p>
        </w:tc>
      </w:tr>
    </w:tbl>
    <w:p>
      <w:pPr>
        <w:spacing w:after="120" w:before="360"/>
        <w:rPr>
          <w:b/>
          <w:bCs/>
          <w:sz w:val="24"/>
          <w:szCs w:val="24"/>
        </w:rPr>
      </w:pPr>
      <w:r>
        <w:rPr>
          <w:b/>
          <w:bCs/>
          <w:sz w:val="24"/>
          <w:szCs w:val="24"/>
        </w:rPr>
        <w:t xml:space="preserve">Texto 2 – Una fiesta que crece</w:t>
      </w:r>
    </w:p>
    <w:p>
      <w:pPr>
        <w:spacing w:after="60" w:before="280"/>
        <w:ind w:left="850" w:hanging="567"/>
      </w:pPr>
      <w:r>
        <w:rPr>
          <w:b/>
          <w:bCs/>
        </w:rPr>
        <w:t xml:space="preserve">2	</w:t>
      </w:r>
      <w:r>
        <w:rPr>
          <w:b/>
          <w:bCs/>
        </w:rPr>
        <w:t xml:space="preserve">Escucha este reportaje de televisión sobre una fiesta tradicional en México. Contesta las preguntas en español.</w:t>
      </w:r>
    </w:p>
    <w:p>
      <w:pPr>
        <w:spacing w:after="60" w:before="280"/>
        <w:ind w:left="1134" w:hanging="567"/>
      </w:pPr>
      <w:r>
        <w:rPr>
          <w:b/>
          <w:bCs/>
        </w:rPr>
        <w:t xml:space="preserve">(a)	</w:t>
      </w:r>
      <w:r>
        <w:rPr>
          <w:b w:val="false"/>
          <w:bCs w:val="false"/>
        </w:rPr>
        <w:t xml:space="preserve">¿Cómo ha cambiado el público de la fiesta en los últimos diez años?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(b)	</w:t>
      </w:r>
      <w:r>
        <w:rPr>
          <w:b w:val="false"/>
          <w:bCs w:val="false"/>
        </w:rPr>
        <w:t xml:space="preserve">¿Por qué sorprende la cifra de visitantes que se espera este año?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(c)	</w:t>
      </w:r>
      <w:r>
        <w:rPr>
          <w:b w:val="false"/>
          <w:bCs w:val="false"/>
        </w:rPr>
        <w:t xml:space="preserve">¿Qué beneficio ha traído el turismo al pueblo?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(d)	</w:t>
      </w:r>
      <w:r>
        <w:rPr>
          <w:b w:val="false"/>
          <w:bCs w:val="false"/>
        </w:rPr>
        <w:t xml:space="preserve">¿Por qué se ha introducido una nueva norma para los visitantes?</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before="360"/>
        <w:jc w:val="right"/>
      </w:pPr>
      <w:r>
        <w:rPr>
          <w:b/>
          <w:bCs/>
        </w:rPr>
        <w:t xml:space="preserve">(Total for Question 2 = 5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Listening Practice 2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2026-09-27T17:09:05.122Z</dcterms:created>
  <dcterms:modified xsi:type="dcterms:W3CDTF">2026-09-27T17:09:05.122Z</dcterms:modified>
</cp:coreProperties>
</file>

<file path=docProps/custom.xml><?xml version="1.0" encoding="utf-8"?>
<Properties xmlns="http://schemas.openxmlformats.org/officeDocument/2006/custom-properties" xmlns:vt="http://schemas.openxmlformats.org/officeDocument/2006/docPropsVTypes"/>
</file>